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304800</wp:posOffset>
            </wp:positionV>
            <wp:extent cx="7200900" cy="2747645"/>
            <wp:effectExtent l="0" t="0" r="0" b="146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7599" r="3911" b="6825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2240" w:firstLineChars="700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锡司办字〔</w:t>
      </w:r>
      <w:r>
        <w:rPr>
          <w:rFonts w:ascii="仿宋" w:hAnsi="仿宋" w:eastAsia="仿宋" w:cs="仿宋"/>
          <w:sz w:val="32"/>
          <w:szCs w:val="32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r>
        <w:rPr>
          <w:rFonts w:ascii="仿宋" w:hAnsi="仿宋" w:eastAsia="仿宋" w:cs="宋体"/>
          <w:sz w:val="32"/>
          <w:szCs w:val="32"/>
        </w:rPr>
        <w:drawing>
          <wp:inline distT="0" distB="0" distL="114300" distR="114300">
            <wp:extent cx="5286375" cy="1143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4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1767" w:right="0" w:hanging="1767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关于表彰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lang w:eastAsia="zh-CN"/>
        </w:rPr>
        <w:t>全盟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</w:rPr>
        <w:t>优秀律师事务所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lang w:eastAsia="zh-CN"/>
        </w:rPr>
        <w:t>优秀党支部、优秀党员律师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的决定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 w:firstLine="330" w:firstLineChars="100"/>
        <w:jc w:val="both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/>
        <w:jc w:val="both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律师事务所：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为表彰先进、树立典型，发挥榜样的示范作用，激励和引导全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律师事务所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和全体党员律师，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进一步发挥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党组织凝聚力、核心力、战斗堡垒作用，发挥党员的模范带头作用，进一步</w:t>
      </w:r>
      <w:r>
        <w:rPr>
          <w:rFonts w:hint="eastAsia" w:ascii="仿宋" w:hAnsi="仿宋" w:eastAsia="仿宋" w:cs="仿宋"/>
          <w:b w:val="0"/>
          <w:i w:val="0"/>
          <w:caps w:val="0"/>
          <w:color w:val="3E3E3E"/>
          <w:spacing w:val="0"/>
          <w:sz w:val="32"/>
          <w:szCs w:val="32"/>
          <w:shd w:val="clear" w:fill="FFFFFF"/>
          <w:lang w:eastAsia="zh-CN"/>
        </w:rPr>
        <w:t>抓党建促业务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，推进律师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党建工作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又好又快发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展。锡林郭勒盟司法局机关党委、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锡林郭勒盟律师协会党总支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决定对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律师事务所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优秀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律师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予以表彰。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希望受到表彰的律师事务所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律师珍惜荣誉、立足本职，乐于奉献，求真务实，努力开创我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律师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事业发展的新局面！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律师事务所优秀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党支部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优秀党员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律师名单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锡盟司法局</w:t>
      </w:r>
    </w:p>
    <w:p>
      <w:pPr>
        <w:spacing w:line="576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576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before="0" w:beforeAutospacing="0" w:after="0" w:afterAutospacing="0" w:line="576" w:lineRule="atLeast"/>
        <w:ind w:firstLine="4800" w:firstLineChars="15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6"/>
        <w:spacing w:before="0" w:beforeAutospacing="0" w:after="0" w:afterAutospacing="0" w:line="576" w:lineRule="atLeast"/>
        <w:jc w:val="both"/>
        <w:rPr>
          <w:rFonts w:ascii="仿宋" w:hAnsi="仿宋" w:eastAsia="仿宋"/>
          <w:sz w:val="28"/>
          <w:szCs w:val="28"/>
          <w:u w:val="single"/>
        </w:rPr>
      </w:pPr>
    </w:p>
    <w:p>
      <w:pPr>
        <w:pStyle w:val="6"/>
        <w:spacing w:before="0" w:beforeAutospacing="0" w:after="0" w:afterAutospacing="0" w:line="576" w:lineRule="atLeast"/>
        <w:ind w:left="31680" w:hanging="280" w:hangingChars="100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76" w:lineRule="exact"/>
        <w:rPr>
          <w:rFonts w:ascii="仿宋" w:hAnsi="仿宋" w:eastAsia="仿宋" w:cs="仿宋"/>
          <w:sz w:val="32"/>
          <w:szCs w:val="32"/>
          <w:shd w:val="clear" w:color="auto" w:fill="FAFAFA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锡盟司法局办公室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2019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  <w:u w:val="single"/>
        </w:rPr>
        <w:t>日印发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律师事务所优秀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党支部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优秀党员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律师名单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3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优秀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党支部（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中共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内蒙古合志律师事务所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支部委员会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中共锡林浩特市联合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支部委员会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二、优秀党员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律师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（1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排名不分先后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阿斯楞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（内蒙古醒悟律师事务所）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（内蒙古义翔律师事务所）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  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（内蒙古合志律师事务所）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赵中国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（内蒙古驰信律师事务所）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于江超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（内蒙古傲赢律师事务所）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（内蒙古经远律师事务所）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（内蒙古经远律师事务所）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王向兵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（内蒙古口岸线律师事务所）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孙云娥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（内蒙古西蒙律师事务所）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科尔沁夫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（内蒙古蒙中律师事务所）</w:t>
      </w:r>
    </w:p>
    <w:p>
      <w:pPr>
        <w:ind w:firstLine="5600" w:firstLineChars="2000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39B8"/>
    <w:rsid w:val="0BEF6BED"/>
    <w:rsid w:val="0F4E7CE5"/>
    <w:rsid w:val="2C0E657E"/>
    <w:rsid w:val="3DBF39B8"/>
    <w:rsid w:val="437751D3"/>
    <w:rsid w:val="4CFE2522"/>
    <w:rsid w:val="4E59569C"/>
    <w:rsid w:val="53AF3EAB"/>
    <w:rsid w:val="594A0EAB"/>
    <w:rsid w:val="5C92208F"/>
    <w:rsid w:val="5D3C3290"/>
    <w:rsid w:val="5EE963A4"/>
    <w:rsid w:val="632F0599"/>
    <w:rsid w:val="6A9A25A5"/>
    <w:rsid w:val="70277DE9"/>
    <w:rsid w:val="7F7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2019-12-18T08:09:00Z</dcterms:created>
  <dc:creator>Administrator</dc:creator>
  <cp:lastModifiedBy>Byi</cp:lastModifiedBy>
  <cp:lastPrinted>2019-12-30T08:25:00Z</cp:lastPrinted>
  <dcterms:modified xsi:type="dcterms:W3CDTF">2020-03-04T14:05:30Z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